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58" w:rsidRPr="003268DC" w:rsidRDefault="00B77058" w:rsidP="00B7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F52EB" w:rsidRDefault="005F52EB" w:rsidP="00DB14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4pt;height:710.4pt" o:ole="">
            <v:imagedata r:id="rId6" o:title=""/>
          </v:shape>
          <o:OLEObject Type="Embed" ProgID="AcroExch.Document.DC" ShapeID="_x0000_i1025" DrawAspect="Content" ObjectID="_1640854417" r:id="rId7"/>
        </w:object>
      </w:r>
    </w:p>
    <w:p w:rsidR="00AC4495" w:rsidRPr="00B77058" w:rsidRDefault="00AC4495" w:rsidP="00DB14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5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14DE" w:rsidRPr="00B77058" w:rsidRDefault="00DB14DE" w:rsidP="00DB1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14DE" w:rsidRPr="00DB14DE" w:rsidRDefault="00DB14DE" w:rsidP="00DB14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B79">
        <w:rPr>
          <w:rFonts w:ascii="Times New Roman" w:hAnsi="Times New Roman" w:cs="Times New Roman"/>
          <w:sz w:val="28"/>
          <w:szCs w:val="28"/>
        </w:rPr>
        <w:t>Рабочая программа по географии составлена в соответствии с основными положениями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п</w:t>
      </w:r>
      <w:r w:rsidRPr="002C2B79">
        <w:rPr>
          <w:rFonts w:ascii="Times New Roman" w:hAnsi="Times New Roman" w:cs="Times New Roman"/>
          <w:sz w:val="28"/>
          <w:szCs w:val="28"/>
        </w:rPr>
        <w:t xml:space="preserve">римерной программы основного общего образования по географии для 5-9 классов, рекомендованной министерством образования и науки РФ, авторских программ Е.М. </w:t>
      </w:r>
      <w:proofErr w:type="spellStart"/>
      <w:r w:rsidRPr="002C2B7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C2B79">
        <w:rPr>
          <w:rFonts w:ascii="Times New Roman" w:hAnsi="Times New Roman" w:cs="Times New Roman"/>
          <w:sz w:val="28"/>
          <w:szCs w:val="28"/>
        </w:rPr>
        <w:t xml:space="preserve">, Э.Л. Введенский, А.А. Плешаков «География. </w:t>
      </w:r>
      <w:proofErr w:type="gramStart"/>
      <w:r w:rsidRPr="002C2B79">
        <w:rPr>
          <w:rFonts w:ascii="Times New Roman" w:hAnsi="Times New Roman" w:cs="Times New Roman"/>
          <w:sz w:val="28"/>
          <w:szCs w:val="28"/>
        </w:rPr>
        <w:t xml:space="preserve">Введение в географию», М.: Русское слово – учебник, 2017г., Программы курса «География». 5-9 классы / авт.-сост. Е.М. </w:t>
      </w:r>
      <w:proofErr w:type="spellStart"/>
      <w:r w:rsidRPr="002C2B7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C2B79">
        <w:rPr>
          <w:rFonts w:ascii="Times New Roman" w:hAnsi="Times New Roman" w:cs="Times New Roman"/>
          <w:sz w:val="28"/>
          <w:szCs w:val="28"/>
        </w:rPr>
        <w:t xml:space="preserve">. – 3-е изд. – М.: ООО «Русское слово - учебник», 2017.  </w:t>
      </w:r>
      <w:proofErr w:type="gramEnd"/>
    </w:p>
    <w:p w:rsidR="00AC4495" w:rsidRPr="004175A7" w:rsidRDefault="00AC4495" w:rsidP="00DB14D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курс географии 9 класса по учебнику: География,  9 класс для общеобразовательных учреждений, авторы </w:t>
      </w:r>
      <w:proofErr w:type="spellStart"/>
      <w:r w:rsidRPr="004175A7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175A7">
        <w:rPr>
          <w:rFonts w:ascii="Times New Roman" w:hAnsi="Times New Roman" w:cs="Times New Roman"/>
          <w:sz w:val="28"/>
          <w:szCs w:val="28"/>
        </w:rPr>
        <w:t xml:space="preserve"> Е.М.; Алексе</w:t>
      </w:r>
      <w:r w:rsidR="00F11853">
        <w:rPr>
          <w:rFonts w:ascii="Times New Roman" w:hAnsi="Times New Roman" w:cs="Times New Roman"/>
          <w:sz w:val="28"/>
          <w:szCs w:val="28"/>
        </w:rPr>
        <w:t>евский Н.И. «Русское слово» 2017</w:t>
      </w:r>
      <w:r w:rsidRPr="004175A7">
        <w:rPr>
          <w:rFonts w:ascii="Times New Roman" w:hAnsi="Times New Roman" w:cs="Times New Roman"/>
          <w:sz w:val="28"/>
          <w:szCs w:val="28"/>
        </w:rPr>
        <w:t>.</w:t>
      </w:r>
    </w:p>
    <w:p w:rsidR="00DB14DE" w:rsidRDefault="00AC4495" w:rsidP="00DB14DE">
      <w:pPr>
        <w:spacing w:after="0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объем, порядок, содержание изучения  учебного предмета, требования к результатам освоения основной образовательной программы общего образования </w:t>
      </w:r>
      <w:proofErr w:type="gramStart"/>
      <w:r w:rsidRPr="004175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AC4495" w:rsidRPr="004175A7" w:rsidRDefault="00DB14DE" w:rsidP="00DB14D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C4495" w:rsidRPr="004175A7">
        <w:rPr>
          <w:rFonts w:ascii="Times New Roman" w:hAnsi="Times New Roman" w:cs="Times New Roman"/>
          <w:sz w:val="28"/>
          <w:szCs w:val="28"/>
        </w:rPr>
        <w:t xml:space="preserve">выпускниками) в соответствии с государственными образовательными стандартами в условиях школы, определяет  общую стратегию обучения, воспитания и </w:t>
      </w:r>
      <w:proofErr w:type="gramStart"/>
      <w:r w:rsidR="00AC4495" w:rsidRPr="004175A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AC4495" w:rsidRPr="004175A7">
        <w:rPr>
          <w:rFonts w:ascii="Times New Roman" w:hAnsi="Times New Roman" w:cs="Times New Roman"/>
          <w:sz w:val="28"/>
          <w:szCs w:val="28"/>
        </w:rPr>
        <w:t xml:space="preserve">  обучающихся средствами предмета в соответствии с целями изучения географии, которые определены стандартом.</w:t>
      </w:r>
    </w:p>
    <w:p w:rsidR="00AC4495" w:rsidRPr="004175A7" w:rsidRDefault="004B05EC" w:rsidP="00DB14DE">
      <w:pPr>
        <w:spacing w:after="0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3579">
        <w:rPr>
          <w:rFonts w:ascii="Times New Roman" w:hAnsi="Times New Roman" w:cs="Times New Roman"/>
          <w:sz w:val="28"/>
          <w:szCs w:val="28"/>
        </w:rPr>
        <w:t>В учебном плане МБОУ «Школа №80» на овладение знаниями по географии выделено 2 часа  в неделю. В соответствии с кале</w:t>
      </w:r>
      <w:r>
        <w:rPr>
          <w:rFonts w:ascii="Times New Roman" w:hAnsi="Times New Roman" w:cs="Times New Roman"/>
          <w:sz w:val="28"/>
          <w:szCs w:val="28"/>
        </w:rPr>
        <w:t>ндарным учебным графиком на 2019-2020</w:t>
      </w:r>
      <w:r w:rsidRPr="00093579">
        <w:rPr>
          <w:rFonts w:ascii="Times New Roman" w:hAnsi="Times New Roman" w:cs="Times New Roman"/>
          <w:sz w:val="28"/>
          <w:szCs w:val="28"/>
        </w:rPr>
        <w:t>учебный год и расписанием учебных занятий о</w:t>
      </w:r>
      <w:r>
        <w:rPr>
          <w:rFonts w:ascii="Times New Roman" w:hAnsi="Times New Roman" w:cs="Times New Roman"/>
          <w:sz w:val="28"/>
          <w:szCs w:val="28"/>
        </w:rPr>
        <w:t>бщее количество часов за год в 9</w:t>
      </w:r>
      <w:r w:rsidRPr="00093579">
        <w:rPr>
          <w:rFonts w:ascii="Times New Roman" w:hAnsi="Times New Roman" w:cs="Times New Roman"/>
          <w:sz w:val="28"/>
          <w:szCs w:val="28"/>
        </w:rPr>
        <w:t xml:space="preserve">г классе </w:t>
      </w:r>
      <w:r w:rsidRPr="008B27A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40F04" w:rsidRPr="008B27AD">
        <w:rPr>
          <w:rFonts w:ascii="Times New Roman" w:hAnsi="Times New Roman" w:cs="Times New Roman"/>
          <w:sz w:val="28"/>
          <w:szCs w:val="28"/>
        </w:rPr>
        <w:t>66</w:t>
      </w:r>
      <w:r w:rsidRPr="008B27AD">
        <w:rPr>
          <w:rFonts w:ascii="Times New Roman" w:hAnsi="Times New Roman" w:cs="Times New Roman"/>
          <w:sz w:val="28"/>
          <w:szCs w:val="28"/>
        </w:rPr>
        <w:t>часов.</w:t>
      </w:r>
      <w:r w:rsidR="00AC4495" w:rsidRPr="004175A7">
        <w:rPr>
          <w:rFonts w:ascii="Times New Roman" w:hAnsi="Times New Roman" w:cs="Times New Roman"/>
          <w:sz w:val="28"/>
          <w:szCs w:val="28"/>
        </w:rPr>
        <w:t>Контроль</w:t>
      </w:r>
      <w:r w:rsidR="00872750" w:rsidRPr="004175A7">
        <w:rPr>
          <w:rFonts w:ascii="Times New Roman" w:hAnsi="Times New Roman" w:cs="Times New Roman"/>
          <w:sz w:val="28"/>
          <w:szCs w:val="28"/>
        </w:rPr>
        <w:t>ных работ</w:t>
      </w:r>
      <w:r w:rsidR="008B27AD">
        <w:rPr>
          <w:rFonts w:ascii="Times New Roman" w:hAnsi="Times New Roman" w:cs="Times New Roman"/>
          <w:sz w:val="28"/>
          <w:szCs w:val="28"/>
        </w:rPr>
        <w:t xml:space="preserve">-2, </w:t>
      </w:r>
      <w:r w:rsidR="00872750" w:rsidRPr="004175A7">
        <w:rPr>
          <w:rFonts w:ascii="Times New Roman" w:hAnsi="Times New Roman" w:cs="Times New Roman"/>
          <w:sz w:val="28"/>
          <w:szCs w:val="28"/>
        </w:rPr>
        <w:t>, практических - 13</w:t>
      </w:r>
      <w:r w:rsidR="00AC4495" w:rsidRPr="004175A7">
        <w:rPr>
          <w:rFonts w:ascii="Times New Roman" w:hAnsi="Times New Roman" w:cs="Times New Roman"/>
          <w:sz w:val="28"/>
          <w:szCs w:val="28"/>
        </w:rPr>
        <w:t>.</w:t>
      </w:r>
    </w:p>
    <w:p w:rsidR="00DB14DE" w:rsidRDefault="00AC4495" w:rsidP="00DB14D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 xml:space="preserve"> В авторской программе  </w:t>
      </w:r>
      <w:proofErr w:type="spellStart"/>
      <w:r w:rsidRPr="004175A7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175A7">
        <w:rPr>
          <w:rFonts w:ascii="Times New Roman" w:hAnsi="Times New Roman" w:cs="Times New Roman"/>
          <w:sz w:val="28"/>
          <w:szCs w:val="28"/>
        </w:rPr>
        <w:t xml:space="preserve"> Е.М. на освоение предмета «Географии» в 9-х классах предусмотрено 68 час, из них – 3 часа являются уроками повторения и используются учителем по своему усмотрению. </w:t>
      </w:r>
    </w:p>
    <w:p w:rsidR="00AC4495" w:rsidRPr="004175A7" w:rsidRDefault="00AC4495" w:rsidP="00DB14D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За счёт уроков повторения учебная программа по географии в 9-х классах выполняется в полном объеме.</w:t>
      </w:r>
    </w:p>
    <w:p w:rsidR="00DB14DE" w:rsidRDefault="00AC4495" w:rsidP="00DB14D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 xml:space="preserve"> Содержание курса географии максимально приближено к потребностям выпускников  отражает  жизненные ориентиры и связано с формированием общей культуры.</w:t>
      </w:r>
    </w:p>
    <w:p w:rsidR="00DB14DE" w:rsidRPr="00DB14DE" w:rsidRDefault="00DB14DE" w:rsidP="00DB14D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298" w:rsidRPr="004175A7" w:rsidRDefault="00A31298" w:rsidP="00DB14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A31298" w:rsidRPr="004175A7" w:rsidRDefault="00A31298" w:rsidP="00A31298">
      <w:pPr>
        <w:pStyle w:val="a3"/>
        <w:numPr>
          <w:ilvl w:val="0"/>
          <w:numId w:val="1"/>
        </w:numPr>
        <w:ind w:left="426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размещения и взаимосвязи природы, населения и хозяйства разных территорий; формирование географических регионов в соответствии с природными и социально-экономическими факторами; о своей Родине- России во всем ее разнообразии и целостности; об окружающей среде и рациональном использовании;</w:t>
      </w:r>
    </w:p>
    <w:p w:rsidR="00A31298" w:rsidRPr="004175A7" w:rsidRDefault="00A31298" w:rsidP="00A31298">
      <w:pPr>
        <w:pStyle w:val="a3"/>
        <w:numPr>
          <w:ilvl w:val="0"/>
          <w:numId w:val="1"/>
        </w:numPr>
        <w:spacing w:line="276" w:lineRule="auto"/>
        <w:ind w:left="426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lastRenderedPageBreak/>
        <w:t>Овладение умениями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A31298" w:rsidRPr="004175A7" w:rsidRDefault="00A31298" w:rsidP="00A31298">
      <w:pPr>
        <w:pStyle w:val="a3"/>
        <w:numPr>
          <w:ilvl w:val="0"/>
          <w:numId w:val="1"/>
        </w:numPr>
        <w:spacing w:line="276" w:lineRule="auto"/>
        <w:ind w:left="426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Развитие 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A31298" w:rsidRPr="004175A7" w:rsidRDefault="00A31298" w:rsidP="00A31298">
      <w:pPr>
        <w:pStyle w:val="a3"/>
        <w:numPr>
          <w:ilvl w:val="0"/>
          <w:numId w:val="1"/>
        </w:numPr>
        <w:spacing w:line="276" w:lineRule="auto"/>
        <w:ind w:left="426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Воспитание 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A31298" w:rsidRPr="004175A7" w:rsidRDefault="00A31298" w:rsidP="00A31298">
      <w:pPr>
        <w:pStyle w:val="a3"/>
        <w:spacing w:line="276" w:lineRule="auto"/>
        <w:jc w:val="both"/>
        <w:outlineLvl w:val="0"/>
        <w:rPr>
          <w:sz w:val="28"/>
          <w:szCs w:val="28"/>
        </w:rPr>
      </w:pPr>
    </w:p>
    <w:p w:rsidR="00A31298" w:rsidRPr="004175A7" w:rsidRDefault="00A31298" w:rsidP="00A31298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75A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31298" w:rsidRPr="00BC0162" w:rsidRDefault="00A31298" w:rsidP="00BC0162">
      <w:pPr>
        <w:spacing w:after="0"/>
        <w:ind w:left="360" w:firstLine="34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1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География в основной школе — учебный предмет, формирующий у </w:t>
      </w:r>
      <w:r w:rsidRPr="004175A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41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41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устойчивому развитию территорий.</w:t>
      </w:r>
    </w:p>
    <w:p w:rsidR="0095725C" w:rsidRDefault="0095725C" w:rsidP="00A3129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1298" w:rsidRPr="004175A7" w:rsidRDefault="00A31298" w:rsidP="0095725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75A7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3168"/>
        <w:gridCol w:w="1134"/>
        <w:gridCol w:w="1559"/>
        <w:gridCol w:w="1417"/>
        <w:gridCol w:w="958"/>
      </w:tblGrid>
      <w:tr w:rsidR="00A31298" w:rsidRPr="004175A7" w:rsidTr="00A40F04">
        <w:tc>
          <w:tcPr>
            <w:tcW w:w="122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5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31298" w:rsidRPr="004175A7" w:rsidTr="00A40F04">
        <w:tc>
          <w:tcPr>
            <w:tcW w:w="122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298" w:rsidRPr="004175A7" w:rsidTr="00A40F04">
        <w:tc>
          <w:tcPr>
            <w:tcW w:w="122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Россия на карте мира, природные условия и ресурсы России</w:t>
            </w:r>
          </w:p>
        </w:tc>
        <w:tc>
          <w:tcPr>
            <w:tcW w:w="1134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298" w:rsidRPr="004175A7" w:rsidTr="00A40F04">
        <w:tc>
          <w:tcPr>
            <w:tcW w:w="122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</w:tc>
        <w:tc>
          <w:tcPr>
            <w:tcW w:w="1134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298" w:rsidRPr="004175A7" w:rsidTr="00A40F04">
        <w:tc>
          <w:tcPr>
            <w:tcW w:w="122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Хозяйство России</w:t>
            </w:r>
          </w:p>
        </w:tc>
        <w:tc>
          <w:tcPr>
            <w:tcW w:w="1134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298" w:rsidRPr="004175A7" w:rsidTr="00A40F04">
        <w:tc>
          <w:tcPr>
            <w:tcW w:w="122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Экономические районы</w:t>
            </w:r>
          </w:p>
        </w:tc>
        <w:tc>
          <w:tcPr>
            <w:tcW w:w="1134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298" w:rsidRPr="004175A7" w:rsidTr="00A40F04">
        <w:tc>
          <w:tcPr>
            <w:tcW w:w="122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</w:t>
            </w:r>
          </w:p>
        </w:tc>
        <w:tc>
          <w:tcPr>
            <w:tcW w:w="1134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298" w:rsidRPr="004175A7" w:rsidTr="00A40F04">
        <w:tc>
          <w:tcPr>
            <w:tcW w:w="122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A31298" w:rsidRPr="004175A7" w:rsidRDefault="00A31298" w:rsidP="00A40F0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725C" w:rsidRDefault="0095725C" w:rsidP="00957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ПРЕДМЕТА</w:t>
      </w:r>
    </w:p>
    <w:p w:rsidR="00BC0162" w:rsidRPr="00E45203" w:rsidRDefault="00BC0162" w:rsidP="00BC01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и социальная география. Предмет изучения. Природный и хозяйственный комплекс.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достоверные сведения в источниках географической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обобщать географический материал;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выводы;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термины и понятия;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логические рассуждения;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закономерности по результатам наблюдений;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описания на основе достоверных источников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и сравнивать объекты и явления.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цель, проблему в учебной деятельности;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гипотезу;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средства достижения цели в группе и индивидуально;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учебную деятельность;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степень и способы достижения цели в учебных ситуациях;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результат учебной деятельности.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свое мнение, аргументируя его;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позицию </w:t>
      </w: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 речи другого мнения, доказательства, факты, гипотезы, аксиомы, догматы, теории;</w:t>
      </w:r>
      <w:proofErr w:type="gramEnd"/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свое мнение;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и письменные тексты для решения разных задач общения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Россия на карте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</w:t>
      </w: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Экономико-географическое районирование. Принципы районирования: однородность и </w:t>
      </w:r>
      <w:proofErr w:type="spell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многоуровневость</w:t>
      </w:r>
      <w:proofErr w:type="spell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природно-хозяйственные регионы и зоны.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достоверные сведения в источниках географической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обобщать географический материал;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выводы;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термины и понятия;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логические рассуждения;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навыки математических расчетов;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закономерности по результатам наблюдений;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описания на основе достоверных источников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особенности объектов;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в графическом и картографическом виде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цель, проблему в учебной деятельности;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гипотезу;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средства достижения цели в группе и индивидуально;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учебную деятельность;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степень и способы достижения цели в учебных ситуациях;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исправлять ошибки;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результат учебной деятельности.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свое мнение, аргументируя его;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позицию </w:t>
      </w: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 речи другого мнения, доказательства, факты, гипотезы, аксиомы, догматы, теории;</w:t>
      </w:r>
      <w:proofErr w:type="gramEnd"/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свое мнение под воздействием контраргументов, уметь вести дискуссию;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использовать речевые средства в соответствии с ситуацией общения и коммуникативной задачей;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и письменные тексты для решения разных задач общения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Природа и человек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</w:t>
      </w: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Лесоизбыточные</w:t>
      </w:r>
      <w:proofErr w:type="spell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лесодефицитные</w:t>
      </w:r>
      <w:proofErr w:type="spell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достоверные сведения в источниках географической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обобщать географический материал;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выводы;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термины и понятия;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логические рассуждения;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навыки математических расчетов;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закономерности по результатам наблюдений;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описания на основе достоверных источников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особенности объектов;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в графическом и картографическом виде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цель, проблему в учебной деятельности;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гипотезу;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средства достижения цели в группе и индивидуально;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учебную деятельность;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степень и способы достижения цели в учебных ситуациях;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исправлять ошибки;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результат учебной деятельности.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свое мнение, аргументируя его;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позицию </w:t>
      </w: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 речи другого мнения, доказательства, факты, гипотезы, аксиомы, догматы, теории;</w:t>
      </w:r>
      <w:proofErr w:type="gramEnd"/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свое мнение под воздействием контраргументов, уметь вести дискуссию;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использовать речевые средства в соответствии с ситуацией общения и коммуникативной задачей;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и письменные тексты для решения разных задач общения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Население России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Этнический состав населения. Языковые семьи и группы. Религиозный состав населения. </w:t>
      </w:r>
      <w:proofErr w:type="spell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Этнорелигиозные</w:t>
      </w:r>
      <w:proofErr w:type="spell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конфликты.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Половозрастной состав населения. Трудовые ресурсы и рынок труда.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достоверные сведения в источниках географической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(выделять главное, делить текст на части) и обобщать географический материал;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выводы;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термины и понятия;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логические основания и рассуждения;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навыки математических расчетов;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закономерности по результатам наблюдений;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описания на основе достоверных источников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особенности объектов;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в графическом и картографическом виде;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состояние объекта или развитие явления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цель, проблему в учебной деятельности;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гипотезы;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средства достижения цели в группе и индивидуально;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учебную деятельность;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степень и способы достижения цели в учебных ситуациях;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исправлять ошибки;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результат учебной деятельности.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свое мнение, аргументируя его;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позицию </w:t>
      </w: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 речи другого мнения, доказательства, факты, гипотезы, аксиомы, догматы, теории;</w:t>
      </w:r>
      <w:proofErr w:type="gramEnd"/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свое мнение под воздействием контраргументов, уметь вести дискуссию;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осознанно использовать речевые средства в соответствии с ситуацией общения и коммуникативной задачей;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и письменные тексты для решения разных задач общения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Отрасли хозяйства России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 нематериальной сферы. Сфера услуг и ее география.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достоверные сведения в источниках географической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анализировать (выделять главное, делить текст на части) и обобщать географический материал;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выводы;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термины и понятия;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логические основания и рассуждения;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навыки математических расчетов;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закономерности по результатам наблюдений;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описания на основе достоверных источников информации;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особенности объектов;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в графическом и картографическом виде;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состояние объекта или развитие явления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цель, проблему в учебной деятельности;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гипотезы;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средства достижения цели в группе и индивидуально;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учебную деятельность;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степень и способы достижения цели в учебных ситуациях;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исправлять ошибки;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результат учебной деятельности.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свое мнение, аргументируя его;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позицию </w:t>
      </w: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 речи другого мнения, доказательства, факты, гипотезы, аксиомы, догматы, теории;</w:t>
      </w:r>
      <w:proofErr w:type="gramEnd"/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свое мнение под воздействием контраргументов, уметь вести дискуссию;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использовать речевые средства в соответствии с ситуацией общения и коммуникативной задачей;</w:t>
      </w:r>
    </w:p>
    <w:p w:rsidR="00BC0162" w:rsidRPr="00E45203" w:rsidRDefault="00BC0162" w:rsidP="00BC016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34"/>
          <w:szCs w:val="34"/>
        </w:rPr>
      </w:pPr>
      <w:r w:rsidRPr="00E4520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</w:t>
      </w:r>
      <w:r w:rsidRPr="00E45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письменные тексты для решения разных задач общения</w:t>
      </w:r>
    </w:p>
    <w:p w:rsidR="00A31298" w:rsidRPr="004175A7" w:rsidRDefault="00A31298" w:rsidP="00A3129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В результате изучения социальной и экономической географии России</w:t>
      </w:r>
    </w:p>
    <w:p w:rsidR="00A31298" w:rsidRPr="004175A7" w:rsidRDefault="00A31298" w:rsidP="00A3129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Ученик должен знать:</w:t>
      </w:r>
    </w:p>
    <w:p w:rsidR="00A31298" w:rsidRPr="004175A7" w:rsidRDefault="00A31298" w:rsidP="00A31298">
      <w:pPr>
        <w:pStyle w:val="a3"/>
        <w:numPr>
          <w:ilvl w:val="0"/>
          <w:numId w:val="2"/>
        </w:numPr>
        <w:spacing w:line="276" w:lineRule="auto"/>
        <w:ind w:left="426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Основные отрасли хозяйства</w:t>
      </w:r>
      <w:proofErr w:type="gramStart"/>
      <w:r w:rsidRPr="004175A7">
        <w:rPr>
          <w:sz w:val="28"/>
          <w:szCs w:val="28"/>
        </w:rPr>
        <w:t xml:space="preserve"> ,</w:t>
      </w:r>
      <w:proofErr w:type="gramEnd"/>
      <w:r w:rsidRPr="004175A7">
        <w:rPr>
          <w:sz w:val="28"/>
          <w:szCs w:val="28"/>
        </w:rPr>
        <w:t>отраслевые комплексы, крупнейшие промышленные центры;</w:t>
      </w:r>
    </w:p>
    <w:p w:rsidR="00A31298" w:rsidRPr="004175A7" w:rsidRDefault="00A31298" w:rsidP="00A31298">
      <w:pPr>
        <w:pStyle w:val="a3"/>
        <w:numPr>
          <w:ilvl w:val="0"/>
          <w:numId w:val="2"/>
        </w:numPr>
        <w:spacing w:line="276" w:lineRule="auto"/>
        <w:ind w:left="426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Основные транспортные магистрали и крупные транспортные узлы;</w:t>
      </w:r>
    </w:p>
    <w:p w:rsidR="00A31298" w:rsidRPr="004175A7" w:rsidRDefault="00A31298" w:rsidP="00A31298">
      <w:pPr>
        <w:pStyle w:val="a3"/>
        <w:numPr>
          <w:ilvl w:val="0"/>
          <w:numId w:val="2"/>
        </w:numPr>
        <w:spacing w:line="276" w:lineRule="auto"/>
        <w:ind w:left="426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Географические районы, их территориальный состав;</w:t>
      </w:r>
    </w:p>
    <w:p w:rsidR="00A31298" w:rsidRPr="004175A7" w:rsidRDefault="00A31298" w:rsidP="00A31298">
      <w:pPr>
        <w:pStyle w:val="a3"/>
        <w:numPr>
          <w:ilvl w:val="0"/>
          <w:numId w:val="2"/>
        </w:numPr>
        <w:spacing w:line="276" w:lineRule="auto"/>
        <w:ind w:left="426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Отрасли местной промышленности;</w:t>
      </w:r>
    </w:p>
    <w:p w:rsidR="00A31298" w:rsidRPr="004175A7" w:rsidRDefault="00A31298" w:rsidP="00A3129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A31298" w:rsidRPr="004175A7" w:rsidRDefault="00A31298" w:rsidP="00A31298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ind w:left="426"/>
        <w:jc w:val="both"/>
        <w:outlineLvl w:val="0"/>
        <w:rPr>
          <w:sz w:val="28"/>
          <w:szCs w:val="28"/>
          <w:u w:val="single"/>
        </w:rPr>
      </w:pPr>
      <w:r w:rsidRPr="004175A7">
        <w:rPr>
          <w:sz w:val="28"/>
          <w:szCs w:val="28"/>
        </w:rPr>
        <w:t xml:space="preserve">Описывать природные ресурсы, периоды формирования хозяйства России, особенности отраслей, традиционные отрасли хозяйства коренных народов в национально-территориальных образованиях, экономические связи </w:t>
      </w:r>
      <w:r w:rsidRPr="004175A7">
        <w:rPr>
          <w:sz w:val="28"/>
          <w:szCs w:val="28"/>
        </w:rPr>
        <w:lastRenderedPageBreak/>
        <w:t xml:space="preserve">районов, состав и структуру отраслевых комплексов, основные </w:t>
      </w:r>
      <w:proofErr w:type="spellStart"/>
      <w:r w:rsidRPr="004175A7">
        <w:rPr>
          <w:sz w:val="28"/>
          <w:szCs w:val="28"/>
        </w:rPr>
        <w:t>грузо</w:t>
      </w:r>
      <w:proofErr w:type="spellEnd"/>
      <w:r w:rsidRPr="004175A7">
        <w:rPr>
          <w:sz w:val="28"/>
          <w:szCs w:val="28"/>
        </w:rPr>
        <w:t xml:space="preserve"> - пассажиропотоки;</w:t>
      </w:r>
    </w:p>
    <w:p w:rsidR="00A31298" w:rsidRPr="004175A7" w:rsidRDefault="00A31298" w:rsidP="00A31298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ind w:left="426"/>
        <w:jc w:val="both"/>
        <w:outlineLvl w:val="0"/>
        <w:rPr>
          <w:sz w:val="28"/>
          <w:szCs w:val="28"/>
          <w:u w:val="single"/>
        </w:rPr>
      </w:pPr>
      <w:r w:rsidRPr="004175A7">
        <w:rPr>
          <w:sz w:val="28"/>
          <w:szCs w:val="28"/>
        </w:rPr>
        <w:t>Объяснять различия в освоении территории</w:t>
      </w:r>
      <w:proofErr w:type="gramStart"/>
      <w:r w:rsidRPr="004175A7">
        <w:rPr>
          <w:sz w:val="28"/>
          <w:szCs w:val="28"/>
        </w:rPr>
        <w:t xml:space="preserve"> ,</w:t>
      </w:r>
      <w:proofErr w:type="gramEnd"/>
      <w:r w:rsidRPr="004175A7">
        <w:rPr>
          <w:sz w:val="28"/>
          <w:szCs w:val="28"/>
        </w:rPr>
        <w:t xml:space="preserve"> влияние разных факторов на формирование географической структуры районов, размещения главных центров производства, сельскохозяйственную специализацию территории, структуру ввоза и вывоза, современные социально-экономические и экологические проблемы территорий;</w:t>
      </w:r>
    </w:p>
    <w:p w:rsidR="00A31298" w:rsidRPr="004175A7" w:rsidRDefault="00A31298" w:rsidP="00A31298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ind w:left="426"/>
        <w:jc w:val="both"/>
        <w:outlineLvl w:val="0"/>
        <w:rPr>
          <w:sz w:val="28"/>
          <w:szCs w:val="28"/>
          <w:u w:val="single"/>
        </w:rPr>
      </w:pPr>
      <w:r w:rsidRPr="004175A7">
        <w:rPr>
          <w:sz w:val="28"/>
          <w:szCs w:val="28"/>
        </w:rPr>
        <w:t>Прогнозировать возможные пути развития территории под влиянием определенных факторов.</w:t>
      </w:r>
    </w:p>
    <w:p w:rsidR="00A31298" w:rsidRPr="004175A7" w:rsidRDefault="00A31298" w:rsidP="00A3129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75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175A7">
        <w:rPr>
          <w:rFonts w:ascii="Times New Roman" w:hAnsi="Times New Roman" w:cs="Times New Roman"/>
          <w:sz w:val="28"/>
          <w:szCs w:val="28"/>
        </w:rPr>
        <w:t>:</w:t>
      </w:r>
    </w:p>
    <w:p w:rsidR="00A31298" w:rsidRPr="004175A7" w:rsidRDefault="00A31298" w:rsidP="00A3129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-проведения самостоятельного поиска географической информации на местности из разных источников: картографических, статистических, геоинформационных;</w:t>
      </w:r>
    </w:p>
    <w:p w:rsidR="00A31298" w:rsidRPr="004175A7" w:rsidRDefault="00A31298" w:rsidP="00A3129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 выявления и объяснения географических аспектов различных событий и ситуаций;</w:t>
      </w:r>
    </w:p>
    <w:p w:rsidR="00A31298" w:rsidRPr="004175A7" w:rsidRDefault="00A31298" w:rsidP="00A3129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 xml:space="preserve">-понимания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 </w:t>
      </w:r>
    </w:p>
    <w:p w:rsidR="004175A7" w:rsidRDefault="004175A7" w:rsidP="004175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75A7" w:rsidRDefault="004175A7" w:rsidP="003C7315">
      <w:pPr>
        <w:pStyle w:val="a6"/>
        <w:spacing w:before="0" w:beforeAutospacing="0" w:after="0" w:afterAutospacing="0" w:line="276" w:lineRule="auto"/>
        <w:ind w:left="360"/>
        <w:jc w:val="center"/>
        <w:outlineLvl w:val="0"/>
        <w:rPr>
          <w:b/>
          <w:color w:val="000000"/>
          <w:sz w:val="28"/>
          <w:szCs w:val="28"/>
        </w:rPr>
      </w:pPr>
    </w:p>
    <w:p w:rsidR="00AC4495" w:rsidRPr="004175A7" w:rsidRDefault="00AC4495" w:rsidP="003C7315">
      <w:pPr>
        <w:pStyle w:val="a6"/>
        <w:spacing w:before="0" w:beforeAutospacing="0" w:after="0" w:afterAutospacing="0" w:line="276" w:lineRule="auto"/>
        <w:ind w:left="360"/>
        <w:jc w:val="center"/>
        <w:outlineLvl w:val="0"/>
        <w:rPr>
          <w:b/>
          <w:color w:val="000000"/>
          <w:sz w:val="28"/>
          <w:szCs w:val="28"/>
        </w:rPr>
      </w:pPr>
      <w:r w:rsidRPr="004175A7">
        <w:rPr>
          <w:b/>
          <w:color w:val="000000"/>
          <w:sz w:val="28"/>
          <w:szCs w:val="28"/>
        </w:rPr>
        <w:t>КОНТРОЛЬ СТЕПЕНИ ОСВОЕНИЯ СОДЕРЖАНИЯ УЧЕБНОГО ПРЕДМЕТА</w:t>
      </w:r>
    </w:p>
    <w:p w:rsidR="00AC4495" w:rsidRPr="004175A7" w:rsidRDefault="00AC4495" w:rsidP="003C7315">
      <w:pPr>
        <w:pStyle w:val="a6"/>
        <w:spacing w:before="0" w:beforeAutospacing="0" w:after="0" w:afterAutospacing="0" w:line="276" w:lineRule="auto"/>
        <w:ind w:firstLine="348"/>
        <w:jc w:val="both"/>
        <w:outlineLvl w:val="0"/>
        <w:rPr>
          <w:color w:val="000000"/>
          <w:sz w:val="28"/>
          <w:szCs w:val="28"/>
        </w:rPr>
      </w:pPr>
      <w:r w:rsidRPr="004175A7">
        <w:rPr>
          <w:color w:val="000000"/>
          <w:sz w:val="28"/>
          <w:szCs w:val="28"/>
        </w:rPr>
        <w:t xml:space="preserve">В рабочей программе предусмотрена система форм контроля уровня достижений обучающихся и критерии оценки. 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4175A7">
        <w:rPr>
          <w:color w:val="000000"/>
          <w:sz w:val="28"/>
          <w:szCs w:val="28"/>
        </w:rPr>
        <w:t>обученности</w:t>
      </w:r>
      <w:proofErr w:type="spellEnd"/>
      <w:r w:rsidRPr="004175A7">
        <w:rPr>
          <w:color w:val="000000"/>
          <w:sz w:val="28"/>
          <w:szCs w:val="28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</w:t>
      </w:r>
    </w:p>
    <w:p w:rsidR="00AC4495" w:rsidRPr="004175A7" w:rsidRDefault="00AC4495" w:rsidP="003C7315">
      <w:pPr>
        <w:pStyle w:val="a6"/>
        <w:spacing w:before="0" w:beforeAutospacing="0" w:after="0" w:afterAutospacing="0" w:line="276" w:lineRule="auto"/>
        <w:ind w:firstLine="348"/>
        <w:jc w:val="both"/>
        <w:outlineLvl w:val="0"/>
        <w:rPr>
          <w:color w:val="000000"/>
          <w:sz w:val="28"/>
          <w:szCs w:val="28"/>
        </w:rPr>
      </w:pPr>
      <w:r w:rsidRPr="004175A7">
        <w:rPr>
          <w:color w:val="000000"/>
          <w:sz w:val="28"/>
          <w:szCs w:val="28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контрольная работа, самостоятельная проверочная работа, тестирование, письменные домашние задания, компьютерный контроль, контроль результатов выполнения заданий учебного пособия.</w:t>
      </w:r>
    </w:p>
    <w:p w:rsidR="00AC4495" w:rsidRPr="004175A7" w:rsidRDefault="00AC4495" w:rsidP="003C7315">
      <w:pPr>
        <w:pStyle w:val="a6"/>
        <w:spacing w:before="0" w:beforeAutospacing="0" w:after="0" w:afterAutospacing="0" w:line="276" w:lineRule="auto"/>
        <w:ind w:firstLine="348"/>
        <w:jc w:val="both"/>
        <w:outlineLvl w:val="0"/>
        <w:rPr>
          <w:color w:val="000000"/>
          <w:sz w:val="28"/>
          <w:szCs w:val="28"/>
        </w:rPr>
      </w:pPr>
      <w:r w:rsidRPr="004175A7">
        <w:rPr>
          <w:color w:val="000000"/>
          <w:sz w:val="28"/>
          <w:szCs w:val="28"/>
        </w:rPr>
        <w:lastRenderedPageBreak/>
        <w:t xml:space="preserve">Для текущего тематического контроля и оценки знаний в системе уроков предусмотрены контрольные работы, их в курсе-2 и 2 тестовые работы. </w:t>
      </w:r>
    </w:p>
    <w:p w:rsidR="00AC4495" w:rsidRPr="004175A7" w:rsidRDefault="00AC4495" w:rsidP="003C7315">
      <w:pPr>
        <w:pStyle w:val="a6"/>
        <w:spacing w:before="0" w:beforeAutospacing="0" w:after="0" w:afterAutospacing="0" w:line="276" w:lineRule="auto"/>
        <w:ind w:firstLine="348"/>
        <w:jc w:val="both"/>
        <w:outlineLvl w:val="0"/>
        <w:rPr>
          <w:color w:val="000000"/>
          <w:sz w:val="28"/>
          <w:szCs w:val="28"/>
        </w:rPr>
      </w:pPr>
      <w:r w:rsidRPr="004175A7">
        <w:rPr>
          <w:color w:val="000000"/>
          <w:sz w:val="28"/>
          <w:szCs w:val="28"/>
        </w:rPr>
        <w:t xml:space="preserve">Оценка знаний и умений обучающихся осуществляется с учетом их индивидуальных особенностей. Содержание и объем материала, подлежащего проверке, определяется программой. При проверке усвоения материала нужно выявляется полнота, прочность усвоения </w:t>
      </w:r>
      <w:proofErr w:type="gramStart"/>
      <w:r w:rsidRPr="004175A7">
        <w:rPr>
          <w:color w:val="000000"/>
          <w:sz w:val="28"/>
          <w:szCs w:val="28"/>
        </w:rPr>
        <w:t>обучающимися</w:t>
      </w:r>
      <w:proofErr w:type="gramEnd"/>
      <w:r w:rsidRPr="004175A7">
        <w:rPr>
          <w:color w:val="000000"/>
          <w:sz w:val="28"/>
          <w:szCs w:val="28"/>
        </w:rPr>
        <w:t xml:space="preserve"> теории и умения применять ее на практике в знакомых и незнакомых ситуациях. Основными формами проверки знаний и </w:t>
      </w:r>
      <w:proofErr w:type="gramStart"/>
      <w:r w:rsidRPr="004175A7">
        <w:rPr>
          <w:color w:val="000000"/>
          <w:sz w:val="28"/>
          <w:szCs w:val="28"/>
        </w:rPr>
        <w:t>умений</w:t>
      </w:r>
      <w:proofErr w:type="gramEnd"/>
      <w:r w:rsidRPr="004175A7">
        <w:rPr>
          <w:color w:val="000000"/>
          <w:sz w:val="28"/>
          <w:szCs w:val="28"/>
        </w:rPr>
        <w:t xml:space="preserve"> обучающихся по географии являются письменная контрольная работа и устный опрос. При оценке письменных и устных ответов учитель в первую очередь учитывает показанные </w:t>
      </w:r>
      <w:proofErr w:type="gramStart"/>
      <w:r w:rsidRPr="004175A7">
        <w:rPr>
          <w:color w:val="000000"/>
          <w:sz w:val="28"/>
          <w:szCs w:val="28"/>
        </w:rPr>
        <w:t>обучающимися</w:t>
      </w:r>
      <w:proofErr w:type="gramEnd"/>
      <w:r w:rsidRPr="004175A7">
        <w:rPr>
          <w:color w:val="000000"/>
          <w:sz w:val="28"/>
          <w:szCs w:val="28"/>
        </w:rPr>
        <w:t xml:space="preserve"> знания и умения. Оценка зависит также от наличия и характера погрешностей, допущенных </w:t>
      </w:r>
      <w:proofErr w:type="gramStart"/>
      <w:r w:rsidRPr="004175A7">
        <w:rPr>
          <w:color w:val="000000"/>
          <w:sz w:val="28"/>
          <w:szCs w:val="28"/>
        </w:rPr>
        <w:t>обучающимися</w:t>
      </w:r>
      <w:proofErr w:type="gramEnd"/>
      <w:r w:rsidRPr="004175A7">
        <w:rPr>
          <w:color w:val="000000"/>
          <w:sz w:val="28"/>
          <w:szCs w:val="28"/>
        </w:rPr>
        <w:t>.</w:t>
      </w:r>
    </w:p>
    <w:p w:rsidR="00AC4495" w:rsidRPr="004175A7" w:rsidRDefault="00AC4495" w:rsidP="003C7315">
      <w:pPr>
        <w:pStyle w:val="a4"/>
        <w:spacing w:line="276" w:lineRule="auto"/>
        <w:ind w:left="360"/>
        <w:jc w:val="both"/>
        <w:outlineLvl w:val="0"/>
        <w:rPr>
          <w:b w:val="0"/>
          <w:sz w:val="28"/>
          <w:szCs w:val="28"/>
        </w:rPr>
      </w:pPr>
      <w:r w:rsidRPr="004175A7">
        <w:rPr>
          <w:b w:val="0"/>
          <w:sz w:val="28"/>
          <w:szCs w:val="28"/>
        </w:rPr>
        <w:t>Нормы оценок по географии:</w:t>
      </w:r>
    </w:p>
    <w:p w:rsidR="00AC4495" w:rsidRPr="004175A7" w:rsidRDefault="00AC4495" w:rsidP="00C971F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4175A7">
        <w:rPr>
          <w:b w:val="0"/>
          <w:sz w:val="28"/>
          <w:szCs w:val="28"/>
        </w:rPr>
        <w:t>1.  Оценка «5» выставляется обучающемуся, если он четко, ясно излагает теоретический материал по вопросу, определяет особенности по излагаемой теме, называет и показывает по атласу и карте объекты, касающиеся вопроса, самостоятельно оценивает и прогнозирует изменения, касающиеся излагаемой тематики.</w:t>
      </w:r>
    </w:p>
    <w:p w:rsidR="00AC4495" w:rsidRPr="004175A7" w:rsidRDefault="00AC4495" w:rsidP="00C971F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4175A7">
        <w:rPr>
          <w:b w:val="0"/>
          <w:sz w:val="28"/>
          <w:szCs w:val="28"/>
        </w:rPr>
        <w:t>2.  Оценка «4» выставляется обучающемуся, если он излагает теоретический материал по вопросу, описывает процессы и явления после некоторого затруднения, называет и показывает по карте объекты, касающиеся излагаемой темы, оценивает и прогнозирует изменения, касающиеся темы, после некоторого обдумывания.</w:t>
      </w:r>
    </w:p>
    <w:p w:rsidR="00AC4495" w:rsidRPr="004175A7" w:rsidRDefault="00AC4495" w:rsidP="00C971F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4175A7">
        <w:rPr>
          <w:b w:val="0"/>
          <w:sz w:val="28"/>
          <w:szCs w:val="28"/>
        </w:rPr>
        <w:t>3.  Оценка «3» выставляется обучающемуся, если он излагает теоретический материал по вопросу с затруднениями, называет и показывает объекты по карте не совсем уверенно, оценивает и прогнозирует изменения, касающиеся темы после наводящих вопросов.</w:t>
      </w:r>
    </w:p>
    <w:p w:rsidR="00AC4495" w:rsidRPr="004175A7" w:rsidRDefault="00AC4495" w:rsidP="00C971F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4175A7">
        <w:rPr>
          <w:b w:val="0"/>
          <w:sz w:val="28"/>
          <w:szCs w:val="28"/>
        </w:rPr>
        <w:t>4.  Оценка «2» выставляется обучающемуся, если он неполно излагает теоретический материал по вопросу, с трудом описывает процессы, не умеет определять особенности по теме, с большими затруднениями ориентируется по карте и атласу, не умеет оценивать и прогнозировать изменения, касающиеся темы</w:t>
      </w:r>
    </w:p>
    <w:p w:rsidR="00AC4495" w:rsidRPr="004175A7" w:rsidRDefault="00AC4495" w:rsidP="00C971F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4175A7">
        <w:rPr>
          <w:b w:val="0"/>
          <w:sz w:val="28"/>
          <w:szCs w:val="28"/>
        </w:rPr>
        <w:t>5.  Оценка «1» выставляется при отказе отвечать или обнаружении полного незнания материала.</w:t>
      </w:r>
    </w:p>
    <w:p w:rsidR="00AC4495" w:rsidRPr="004175A7" w:rsidRDefault="00AC4495" w:rsidP="00C971FF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495" w:rsidRPr="004175A7" w:rsidRDefault="00AC4495" w:rsidP="004175A7">
      <w:pPr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75A7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AC4495" w:rsidRPr="004175A7" w:rsidRDefault="00AC4495" w:rsidP="003C7315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Учебники, учебное пособие, дополнительная литература: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 xml:space="preserve">География. 9 класс. Е. М. </w:t>
      </w:r>
      <w:proofErr w:type="spellStart"/>
      <w:r w:rsidRPr="004175A7">
        <w:rPr>
          <w:sz w:val="28"/>
          <w:szCs w:val="28"/>
        </w:rPr>
        <w:t>Домогацких</w:t>
      </w:r>
      <w:proofErr w:type="spellEnd"/>
      <w:r w:rsidRPr="004175A7">
        <w:rPr>
          <w:sz w:val="28"/>
          <w:szCs w:val="28"/>
        </w:rPr>
        <w:t xml:space="preserve">., Н.И. </w:t>
      </w:r>
      <w:proofErr w:type="gramStart"/>
      <w:r w:rsidRPr="004175A7">
        <w:rPr>
          <w:sz w:val="28"/>
          <w:szCs w:val="28"/>
        </w:rPr>
        <w:t>Алексеевский</w:t>
      </w:r>
      <w:proofErr w:type="gramEnd"/>
      <w:r w:rsidRPr="004175A7">
        <w:rPr>
          <w:sz w:val="28"/>
          <w:szCs w:val="28"/>
        </w:rPr>
        <w:t>., «Русское слово». 2012г.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lastRenderedPageBreak/>
        <w:t>География России население и хозяйство. В.П. Дронов</w:t>
      </w:r>
      <w:proofErr w:type="gramStart"/>
      <w:r w:rsidRPr="004175A7">
        <w:rPr>
          <w:sz w:val="28"/>
          <w:szCs w:val="28"/>
        </w:rPr>
        <w:t xml:space="preserve">., </w:t>
      </w:r>
      <w:proofErr w:type="gramEnd"/>
      <w:r w:rsidRPr="004175A7">
        <w:rPr>
          <w:sz w:val="28"/>
          <w:szCs w:val="28"/>
        </w:rPr>
        <w:t>В.Я.Ром., «Дрофа» 2012г.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География в таблицах 6-10 классы М.</w:t>
      </w:r>
      <w:proofErr w:type="gramStart"/>
      <w:r w:rsidRPr="004175A7">
        <w:rPr>
          <w:sz w:val="28"/>
          <w:szCs w:val="28"/>
        </w:rPr>
        <w:t xml:space="preserve"> :</w:t>
      </w:r>
      <w:proofErr w:type="gramEnd"/>
      <w:r w:rsidRPr="004175A7">
        <w:rPr>
          <w:sz w:val="28"/>
          <w:szCs w:val="28"/>
        </w:rPr>
        <w:t>Дрофа 2012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География в цифрах 6-10 классы М.: Дрофа 2013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География России 8-9 классы. Методическое пособие. И.И. Баринова, В.Л. Ром. «Дрофа». 2010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География. Новейший справочник школьника. Т.С. Майорова.  М.: Слово. 2010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Сборник заданий и упражнений по географии 9класс Л.Н.Полякова  Изд</w:t>
      </w:r>
      <w:proofErr w:type="gramStart"/>
      <w:r w:rsidRPr="004175A7">
        <w:rPr>
          <w:sz w:val="28"/>
          <w:szCs w:val="28"/>
        </w:rPr>
        <w:t>.Э</w:t>
      </w:r>
      <w:proofErr w:type="gramEnd"/>
      <w:r w:rsidRPr="004175A7">
        <w:rPr>
          <w:sz w:val="28"/>
          <w:szCs w:val="28"/>
        </w:rPr>
        <w:t>кзамен  М.: 2010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Города Ростовской области  Е.В.Миронов Ростов-на-Дону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Тесты по географии 9 класс Е.В.Баранчиков. Изд.М.: Экзамен 2006</w:t>
      </w:r>
    </w:p>
    <w:p w:rsidR="00AC4495" w:rsidRPr="004175A7" w:rsidRDefault="00AC4495" w:rsidP="003C7315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Тесты по географии 6-10 классы</w:t>
      </w:r>
      <w:proofErr w:type="gramStart"/>
      <w:r w:rsidRPr="004175A7">
        <w:rPr>
          <w:sz w:val="28"/>
          <w:szCs w:val="28"/>
        </w:rPr>
        <w:t xml:space="preserve"> .</w:t>
      </w:r>
      <w:proofErr w:type="gramEnd"/>
      <w:r w:rsidRPr="004175A7">
        <w:rPr>
          <w:sz w:val="28"/>
          <w:szCs w:val="28"/>
        </w:rPr>
        <w:t>А.Летягин. М.: АСТ 2003</w:t>
      </w:r>
    </w:p>
    <w:p w:rsidR="00AC4495" w:rsidRPr="004175A7" w:rsidRDefault="00AC4495" w:rsidP="003C7315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Атлас .9 класс. Под редакцией О.В. Крыловой. М.: Академкнига.              2011</w:t>
      </w:r>
    </w:p>
    <w:p w:rsidR="00AC4495" w:rsidRPr="004175A7" w:rsidRDefault="00AC4495" w:rsidP="003C731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Контурные карты. 9 класс. Под редакцией О.В. Крыловой. М.:           Академкнига. 2011.</w:t>
      </w:r>
    </w:p>
    <w:p w:rsidR="00AC4495" w:rsidRPr="004175A7" w:rsidRDefault="00AC4495" w:rsidP="003C7315">
      <w:pPr>
        <w:pStyle w:val="a3"/>
        <w:numPr>
          <w:ilvl w:val="0"/>
          <w:numId w:val="4"/>
        </w:numPr>
        <w:autoSpaceDE/>
        <w:autoSpaceDN/>
        <w:adjustRightInd/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Печатные пособия:</w:t>
      </w:r>
    </w:p>
    <w:p w:rsidR="00AC4495" w:rsidRPr="004175A7" w:rsidRDefault="00AC4495" w:rsidP="003C7315">
      <w:pPr>
        <w:pStyle w:val="a3"/>
        <w:numPr>
          <w:ilvl w:val="0"/>
          <w:numId w:val="6"/>
        </w:numPr>
        <w:autoSpaceDE/>
        <w:autoSpaceDN/>
        <w:adjustRightInd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Таблицы: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-Богатство морей России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-Природные зоны России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-Основные зональные типы почв России</w:t>
      </w:r>
    </w:p>
    <w:p w:rsidR="00AC4495" w:rsidRPr="004175A7" w:rsidRDefault="00AC4495" w:rsidP="003C7315">
      <w:pPr>
        <w:pStyle w:val="a3"/>
        <w:numPr>
          <w:ilvl w:val="0"/>
          <w:numId w:val="6"/>
        </w:numPr>
        <w:autoSpaceDE/>
        <w:autoSpaceDN/>
        <w:adjustRightInd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Карты: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-Карта Российская Федерация административная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-Природные зоны России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-Карты Почвы России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-Полезные ископаемые России и сопредельных государств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-Карта Россия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-Агроклиматические ресурсы РФ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-Агропромышленный комплекс России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-Машиностроение и металлообработка России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-Транспорт России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-Центральная Россия (комплексная карта)</w:t>
      </w:r>
    </w:p>
    <w:p w:rsidR="00AC4495" w:rsidRPr="004175A7" w:rsidRDefault="00AC4495" w:rsidP="003C7315">
      <w:pPr>
        <w:pStyle w:val="a3"/>
        <w:numPr>
          <w:ilvl w:val="0"/>
          <w:numId w:val="4"/>
        </w:numPr>
        <w:autoSpaceDE/>
        <w:autoSpaceDN/>
        <w:adjustRightInd/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Технические пособия:</w:t>
      </w:r>
    </w:p>
    <w:p w:rsidR="00AC4495" w:rsidRPr="004175A7" w:rsidRDefault="00AC4495" w:rsidP="003C7315">
      <w:pPr>
        <w:tabs>
          <w:tab w:val="left" w:pos="709"/>
        </w:tabs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-телевизор</w:t>
      </w:r>
    </w:p>
    <w:p w:rsidR="00AC4495" w:rsidRPr="004175A7" w:rsidRDefault="00AC4495" w:rsidP="003C7315">
      <w:pPr>
        <w:tabs>
          <w:tab w:val="left" w:pos="709"/>
        </w:tabs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-видеомагнитофон</w:t>
      </w:r>
    </w:p>
    <w:p w:rsidR="00AC4495" w:rsidRPr="004175A7" w:rsidRDefault="00AC4495" w:rsidP="003C7315">
      <w:pPr>
        <w:tabs>
          <w:tab w:val="left" w:pos="709"/>
        </w:tabs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-проектор</w:t>
      </w:r>
    </w:p>
    <w:p w:rsidR="00AC4495" w:rsidRPr="004175A7" w:rsidRDefault="00AC4495" w:rsidP="003C7315">
      <w:pPr>
        <w:tabs>
          <w:tab w:val="left" w:pos="709"/>
        </w:tabs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-экран</w:t>
      </w:r>
    </w:p>
    <w:p w:rsidR="00AC4495" w:rsidRPr="004175A7" w:rsidRDefault="00AC4495" w:rsidP="003C7315">
      <w:pPr>
        <w:pStyle w:val="a3"/>
        <w:numPr>
          <w:ilvl w:val="0"/>
          <w:numId w:val="4"/>
        </w:numPr>
        <w:autoSpaceDE/>
        <w:autoSpaceDN/>
        <w:adjustRightInd/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Экранно-звуковое пособие:</w:t>
      </w:r>
    </w:p>
    <w:p w:rsidR="00AC4495" w:rsidRPr="004175A7" w:rsidRDefault="00AC4495" w:rsidP="003C7315">
      <w:pPr>
        <w:pStyle w:val="a3"/>
        <w:numPr>
          <w:ilvl w:val="0"/>
          <w:numId w:val="7"/>
        </w:numPr>
        <w:autoSpaceDE/>
        <w:autoSpaceDN/>
        <w:adjustRightInd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Видеофильмы: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lastRenderedPageBreak/>
        <w:t>- « Города России»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 «Путешествие по России» (4 фильма)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 «География России»</w:t>
      </w:r>
    </w:p>
    <w:p w:rsidR="00AC4495" w:rsidRPr="004175A7" w:rsidRDefault="00AC4495" w:rsidP="003C7315">
      <w:pPr>
        <w:pStyle w:val="a3"/>
        <w:numPr>
          <w:ilvl w:val="0"/>
          <w:numId w:val="7"/>
        </w:numPr>
        <w:autoSpaceDE/>
        <w:autoSpaceDN/>
        <w:adjustRightInd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  <w:lang w:val="en-US"/>
        </w:rPr>
        <w:t xml:space="preserve">DWD </w:t>
      </w:r>
      <w:proofErr w:type="spellStart"/>
      <w:r w:rsidRPr="004175A7">
        <w:rPr>
          <w:sz w:val="28"/>
          <w:szCs w:val="28"/>
          <w:lang w:val="en-US"/>
        </w:rPr>
        <w:t>диски</w:t>
      </w:r>
      <w:proofErr w:type="spellEnd"/>
      <w:r w:rsidRPr="004175A7">
        <w:rPr>
          <w:sz w:val="28"/>
          <w:szCs w:val="28"/>
          <w:lang w:val="en-US"/>
        </w:rPr>
        <w:t>: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 «Санкт-Петербург»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 «Народы России»</w:t>
      </w:r>
    </w:p>
    <w:p w:rsidR="00AC4495" w:rsidRPr="004175A7" w:rsidRDefault="00AC4495" w:rsidP="003C7315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5A7">
        <w:rPr>
          <w:rFonts w:ascii="Times New Roman" w:hAnsi="Times New Roman" w:cs="Times New Roman"/>
          <w:sz w:val="28"/>
          <w:szCs w:val="28"/>
        </w:rPr>
        <w:t>-«Камчатка»</w:t>
      </w:r>
    </w:p>
    <w:p w:rsidR="00AC4495" w:rsidRPr="004175A7" w:rsidRDefault="00AC4495" w:rsidP="003C7315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Учебно-практическое и учебно-лабораторное оборудование: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- модель Глобус Земли физический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-модель глобус Земли политически</w:t>
      </w:r>
    </w:p>
    <w:p w:rsidR="00AC4495" w:rsidRPr="004175A7" w:rsidRDefault="00AC4495" w:rsidP="003C7315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Натуральный фонд: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Коллекции: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- коллекции горных пород и минералов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-горные порода и минералы (раздаточный материал)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-коллекция полезных ископаемых различных типов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-коллекция производства: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Шерстяных тканей, шелковых тканей, льняных тканей, хлопчатобумажных тканей.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-коллекция по производству чугуна и стали</w:t>
      </w:r>
    </w:p>
    <w:p w:rsidR="00AC4495" w:rsidRPr="004175A7" w:rsidRDefault="00AC4495" w:rsidP="003C7315">
      <w:pPr>
        <w:pStyle w:val="a3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4175A7">
        <w:rPr>
          <w:sz w:val="28"/>
          <w:szCs w:val="28"/>
        </w:rPr>
        <w:t>Гербарий основных сельскохозяйственных культур выращиваемых  в России.</w:t>
      </w:r>
    </w:p>
    <w:p w:rsidR="00993204" w:rsidRPr="00F70586" w:rsidRDefault="00993204" w:rsidP="00F70586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0"/>
          <w:szCs w:val="20"/>
        </w:rPr>
        <w:sectPr w:rsidR="00993204" w:rsidRPr="00F70586" w:rsidSect="00BC0162">
          <w:pgSz w:w="11906" w:h="16838"/>
          <w:pgMar w:top="993" w:right="1134" w:bottom="851" w:left="1134" w:header="709" w:footer="709" w:gutter="0"/>
          <w:cols w:space="708"/>
          <w:docGrid w:linePitch="360"/>
        </w:sectPr>
      </w:pPr>
    </w:p>
    <w:p w:rsidR="00CE38B1" w:rsidRDefault="00CE38B1" w:rsidP="00CE38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69"/>
        <w:gridCol w:w="6663"/>
        <w:gridCol w:w="1701"/>
      </w:tblGrid>
      <w:tr w:rsidR="00A634F8" w:rsidTr="00A634F8">
        <w:trPr>
          <w:trHeight w:val="99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раздела, темы, урока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A634F8" w:rsidTr="00A634F8">
        <w:trPr>
          <w:trHeight w:val="37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F8" w:rsidRDefault="00A6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F8" w:rsidRDefault="00A6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F8" w:rsidRDefault="00A6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F8" w:rsidRDefault="00A6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  <w:jc w:val="both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Введение.Экономическая и социальная география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  <w:jc w:val="both"/>
            </w:pPr>
            <w: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-360"/>
              <w:jc w:val="both"/>
            </w:pPr>
            <w:r>
              <w:t>32        3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-360"/>
              <w:jc w:val="both"/>
            </w:pPr>
            <w:r>
              <w:t>4</w:t>
            </w:r>
          </w:p>
          <w:p w:rsidR="00A634F8" w:rsidRDefault="00A634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F8" w:rsidRDefault="00A634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Практическая работа №1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Нанесение на контурную карту соседних с Россией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  <w:jc w:val="both"/>
            </w:pPr>
            <w: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Административно-территориальное устройство России.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  <w:jc w:val="both"/>
            </w:pPr>
            <w: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 России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  <w:jc w:val="both"/>
            </w:pPr>
            <w: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России и природные ресурсы России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и изменение природной среды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«Природные ресурсы и хозяйство России» Тестовый контроль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lastRenderedPageBreak/>
              <w:t>13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расселения и урбанизация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и религиозный состав населения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на контурную карту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миграции.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 и рынок труда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 «Население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естовый контроль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тестового контроля. Национальная экономика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Нефтяная и газовая промышленность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ТЭК: угольная промышленность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ТЭК: электроэнергетика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Сравнительная характеристика  бассейнов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комплекс: черная металлургия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комплекс: цветная металлургия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Составление характеристики одной из металлургических баз на основе карт и статистических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основных центров размещения машиностроения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29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A40F0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A4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хозяйство: растениеводство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хозяйство: животноводство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E76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Зональная специализация сельского хозяйства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Определение по картам особенностей зональной специализации сельского хозяйства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России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Нематериальная сфера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Экономико-географическая характеристика территории (области, края, республики) по типовому плану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39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Составление схемы внешних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экономического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Центрально-Черноземный район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ЭГП и ресурсов Северо-Западного и Центрального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Волго-Вятский экономический район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lastRenderedPageBreak/>
              <w:t>47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перспектив развития рекреационного хозяйства Северного Кавказа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49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П,природные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 и основные отрасли промышленности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A634F8" w:rsidTr="00A634F8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ематериальная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№11Работа с картами атласа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Поволжский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Западно-Сибирский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экономический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хозяйственной специализации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Восточного макрорегиона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59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ближнего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Балтии и Белоруссия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60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 и Молдавия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61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Закавказья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lastRenderedPageBreak/>
              <w:t>62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Центрального Азиатского региона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63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внешних производственно-территориальных связей между странами ближнего зарубежья и Россией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64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мировой экономике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65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2B77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«Экономические районы России»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 w:rsidP="002B77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A634F8" w:rsidTr="00A634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pStyle w:val="a3"/>
              <w:autoSpaceDE/>
              <w:adjustRightInd/>
              <w:spacing w:line="276" w:lineRule="auto"/>
              <w:ind w:left="360"/>
            </w:pPr>
            <w:r>
              <w:t>66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F8" w:rsidRDefault="00A63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F8" w:rsidRDefault="00A634F8" w:rsidP="00FD4C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4175A7" w:rsidRDefault="004175A7" w:rsidP="00CE38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813" w:tblpY="403"/>
        <w:tblW w:w="12866" w:type="dxa"/>
        <w:tblLook w:val="04A0" w:firstRow="1" w:lastRow="0" w:firstColumn="1" w:lastColumn="0" w:noHBand="0" w:noVBand="1"/>
      </w:tblPr>
      <w:tblGrid>
        <w:gridCol w:w="4678"/>
        <w:gridCol w:w="8188"/>
      </w:tblGrid>
      <w:tr w:rsidR="004175A7" w:rsidRPr="002817F4" w:rsidTr="00993204">
        <w:tc>
          <w:tcPr>
            <w:tcW w:w="4678" w:type="dxa"/>
            <w:shd w:val="clear" w:color="auto" w:fill="auto"/>
          </w:tcPr>
          <w:p w:rsidR="004175A7" w:rsidRPr="002817F4" w:rsidRDefault="004175A7" w:rsidP="004175A7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7" w:rsidRPr="002817F4" w:rsidRDefault="004175A7" w:rsidP="004175A7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175A7" w:rsidRPr="002817F4" w:rsidRDefault="004175A7" w:rsidP="004175A7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 МБОУ «Школа № 80»</w:t>
            </w:r>
          </w:p>
          <w:p w:rsidR="004175A7" w:rsidRPr="002817F4" w:rsidRDefault="004175A7" w:rsidP="004175A7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от ___________20___ года № ___</w:t>
            </w:r>
          </w:p>
          <w:p w:rsidR="004175A7" w:rsidRPr="002817F4" w:rsidRDefault="004175A7" w:rsidP="004175A7">
            <w:pPr>
              <w:spacing w:before="24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______________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Л.Н</w:t>
            </w: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4175A7" w:rsidRPr="002817F4" w:rsidRDefault="004175A7" w:rsidP="004175A7">
            <w:pPr>
              <w:ind w:left="99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руководителя МОФ.И.О.</w:t>
            </w:r>
          </w:p>
        </w:tc>
        <w:tc>
          <w:tcPr>
            <w:tcW w:w="8188" w:type="dxa"/>
            <w:shd w:val="clear" w:color="auto" w:fill="auto"/>
          </w:tcPr>
          <w:p w:rsidR="004175A7" w:rsidRPr="002817F4" w:rsidRDefault="004175A7" w:rsidP="00993204">
            <w:pPr>
              <w:ind w:lef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7" w:rsidRPr="002817F4" w:rsidRDefault="004175A7" w:rsidP="00993204">
            <w:pPr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175A7" w:rsidRPr="002817F4" w:rsidRDefault="004175A7" w:rsidP="00993204">
            <w:pPr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175A7" w:rsidRPr="002817F4" w:rsidRDefault="004175A7" w:rsidP="00993204">
            <w:pPr>
              <w:spacing w:before="240"/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proofErr w:type="spellStart"/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Симовонян</w:t>
            </w:r>
            <w:proofErr w:type="spellEnd"/>
            <w:r w:rsidRPr="002817F4"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</w:p>
          <w:p w:rsidR="004175A7" w:rsidRPr="002817F4" w:rsidRDefault="00C605E3" w:rsidP="00993204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  </w:t>
            </w:r>
            <w:r w:rsidR="004175A7" w:rsidRPr="00281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Ф.И.О.</w:t>
            </w:r>
          </w:p>
          <w:p w:rsidR="004175A7" w:rsidRPr="002817F4" w:rsidRDefault="004175A7" w:rsidP="00993204">
            <w:pPr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______________ 20___ года</w:t>
            </w:r>
          </w:p>
        </w:tc>
      </w:tr>
    </w:tbl>
    <w:p w:rsidR="004175A7" w:rsidRDefault="004175A7" w:rsidP="00CE38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4175A7" w:rsidSect="00B96D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74"/>
    <w:multiLevelType w:val="multilevel"/>
    <w:tmpl w:val="9630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21398"/>
    <w:multiLevelType w:val="hybridMultilevel"/>
    <w:tmpl w:val="C890C5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113A0"/>
    <w:multiLevelType w:val="multilevel"/>
    <w:tmpl w:val="28FA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F1ED7"/>
    <w:multiLevelType w:val="multilevel"/>
    <w:tmpl w:val="9A56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170EF"/>
    <w:multiLevelType w:val="multilevel"/>
    <w:tmpl w:val="BE6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2095"/>
    <w:multiLevelType w:val="multilevel"/>
    <w:tmpl w:val="7D4E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977D0"/>
    <w:multiLevelType w:val="multilevel"/>
    <w:tmpl w:val="82B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541D7"/>
    <w:multiLevelType w:val="multilevel"/>
    <w:tmpl w:val="52A6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E2FDB"/>
    <w:multiLevelType w:val="multilevel"/>
    <w:tmpl w:val="515A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050D6"/>
    <w:multiLevelType w:val="multilevel"/>
    <w:tmpl w:val="CD40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0086D"/>
    <w:multiLevelType w:val="hybridMultilevel"/>
    <w:tmpl w:val="72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01D45"/>
    <w:multiLevelType w:val="multilevel"/>
    <w:tmpl w:val="28CA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51A5C"/>
    <w:multiLevelType w:val="hybridMultilevel"/>
    <w:tmpl w:val="D2B606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83243F"/>
    <w:multiLevelType w:val="multilevel"/>
    <w:tmpl w:val="64E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B61DE"/>
    <w:multiLevelType w:val="hybridMultilevel"/>
    <w:tmpl w:val="3F9C8FC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16758C"/>
    <w:multiLevelType w:val="multilevel"/>
    <w:tmpl w:val="81CA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708AA"/>
    <w:multiLevelType w:val="multilevel"/>
    <w:tmpl w:val="FFA8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448B6"/>
    <w:multiLevelType w:val="hybridMultilevel"/>
    <w:tmpl w:val="59EA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E49D1"/>
    <w:multiLevelType w:val="hybridMultilevel"/>
    <w:tmpl w:val="071C36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4F5949"/>
    <w:multiLevelType w:val="multilevel"/>
    <w:tmpl w:val="FD1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22DFD"/>
    <w:multiLevelType w:val="multilevel"/>
    <w:tmpl w:val="FD1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13F66"/>
    <w:multiLevelType w:val="hybridMultilevel"/>
    <w:tmpl w:val="CC2C3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C5289"/>
    <w:multiLevelType w:val="hybridMultilevel"/>
    <w:tmpl w:val="27706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823524"/>
    <w:multiLevelType w:val="multilevel"/>
    <w:tmpl w:val="E85A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21"/>
  </w:num>
  <w:num w:numId="5">
    <w:abstractNumId w:val="1"/>
  </w:num>
  <w:num w:numId="6">
    <w:abstractNumId w:val="1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19"/>
  </w:num>
  <w:num w:numId="14">
    <w:abstractNumId w:val="4"/>
  </w:num>
  <w:num w:numId="15">
    <w:abstractNumId w:val="23"/>
  </w:num>
  <w:num w:numId="16">
    <w:abstractNumId w:val="0"/>
  </w:num>
  <w:num w:numId="17">
    <w:abstractNumId w:val="5"/>
  </w:num>
  <w:num w:numId="18">
    <w:abstractNumId w:val="3"/>
  </w:num>
  <w:num w:numId="19">
    <w:abstractNumId w:val="6"/>
  </w:num>
  <w:num w:numId="20">
    <w:abstractNumId w:val="16"/>
  </w:num>
  <w:num w:numId="21">
    <w:abstractNumId w:val="9"/>
  </w:num>
  <w:num w:numId="22">
    <w:abstractNumId w:val="20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495"/>
    <w:rsid w:val="0004038C"/>
    <w:rsid w:val="0007737C"/>
    <w:rsid w:val="00096E7B"/>
    <w:rsid w:val="000A7A5F"/>
    <w:rsid w:val="00146572"/>
    <w:rsid w:val="00157137"/>
    <w:rsid w:val="00164C4F"/>
    <w:rsid w:val="00187D95"/>
    <w:rsid w:val="001B5B44"/>
    <w:rsid w:val="00203E16"/>
    <w:rsid w:val="00223D1E"/>
    <w:rsid w:val="00284550"/>
    <w:rsid w:val="00284ED2"/>
    <w:rsid w:val="002929C6"/>
    <w:rsid w:val="002B772E"/>
    <w:rsid w:val="003268DC"/>
    <w:rsid w:val="00372007"/>
    <w:rsid w:val="003A59B7"/>
    <w:rsid w:val="003B5E8E"/>
    <w:rsid w:val="003C7315"/>
    <w:rsid w:val="004019DF"/>
    <w:rsid w:val="004175A7"/>
    <w:rsid w:val="0042263D"/>
    <w:rsid w:val="00446981"/>
    <w:rsid w:val="00451342"/>
    <w:rsid w:val="00482E69"/>
    <w:rsid w:val="004B05EC"/>
    <w:rsid w:val="004D30BA"/>
    <w:rsid w:val="004E3AEB"/>
    <w:rsid w:val="00531611"/>
    <w:rsid w:val="00531A85"/>
    <w:rsid w:val="00584D8E"/>
    <w:rsid w:val="005904F2"/>
    <w:rsid w:val="005A5C24"/>
    <w:rsid w:val="005C4311"/>
    <w:rsid w:val="005F52EB"/>
    <w:rsid w:val="00620869"/>
    <w:rsid w:val="006217E6"/>
    <w:rsid w:val="006221E7"/>
    <w:rsid w:val="006B3114"/>
    <w:rsid w:val="007624F6"/>
    <w:rsid w:val="00781696"/>
    <w:rsid w:val="007A0B23"/>
    <w:rsid w:val="007E5950"/>
    <w:rsid w:val="007E69E0"/>
    <w:rsid w:val="008055D8"/>
    <w:rsid w:val="00810140"/>
    <w:rsid w:val="008136C9"/>
    <w:rsid w:val="00815284"/>
    <w:rsid w:val="00872750"/>
    <w:rsid w:val="008B27AD"/>
    <w:rsid w:val="00932231"/>
    <w:rsid w:val="00951CAD"/>
    <w:rsid w:val="0095725C"/>
    <w:rsid w:val="0097164A"/>
    <w:rsid w:val="00972918"/>
    <w:rsid w:val="00993204"/>
    <w:rsid w:val="00A31298"/>
    <w:rsid w:val="00A37363"/>
    <w:rsid w:val="00A40F04"/>
    <w:rsid w:val="00A634F8"/>
    <w:rsid w:val="00A639EE"/>
    <w:rsid w:val="00AC4495"/>
    <w:rsid w:val="00AD14CD"/>
    <w:rsid w:val="00AE5078"/>
    <w:rsid w:val="00AF3D95"/>
    <w:rsid w:val="00B108E6"/>
    <w:rsid w:val="00B36F33"/>
    <w:rsid w:val="00B70053"/>
    <w:rsid w:val="00B725F9"/>
    <w:rsid w:val="00B77058"/>
    <w:rsid w:val="00B96DA0"/>
    <w:rsid w:val="00BA392C"/>
    <w:rsid w:val="00BC0162"/>
    <w:rsid w:val="00C605E3"/>
    <w:rsid w:val="00C6464A"/>
    <w:rsid w:val="00C65BFE"/>
    <w:rsid w:val="00C970A5"/>
    <w:rsid w:val="00C971FF"/>
    <w:rsid w:val="00CA423A"/>
    <w:rsid w:val="00CE38B1"/>
    <w:rsid w:val="00D46BC3"/>
    <w:rsid w:val="00D55259"/>
    <w:rsid w:val="00DB14DE"/>
    <w:rsid w:val="00DB48D4"/>
    <w:rsid w:val="00DE1455"/>
    <w:rsid w:val="00E45203"/>
    <w:rsid w:val="00E7649C"/>
    <w:rsid w:val="00EA435B"/>
    <w:rsid w:val="00ED540E"/>
    <w:rsid w:val="00ED66D4"/>
    <w:rsid w:val="00F11853"/>
    <w:rsid w:val="00F148E0"/>
    <w:rsid w:val="00F157AB"/>
    <w:rsid w:val="00F62834"/>
    <w:rsid w:val="00F70586"/>
    <w:rsid w:val="00F73FD9"/>
    <w:rsid w:val="00F82569"/>
    <w:rsid w:val="00F94F91"/>
    <w:rsid w:val="00FC3BDC"/>
    <w:rsid w:val="00FD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9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AC44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AC449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Normal (Web)"/>
    <w:basedOn w:val="a"/>
    <w:uiPriority w:val="99"/>
    <w:unhideWhenUsed/>
    <w:rsid w:val="00AC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46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971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971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971F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97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97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993204"/>
  </w:style>
  <w:style w:type="paragraph" w:customStyle="1" w:styleId="c56">
    <w:name w:val="c56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3204"/>
  </w:style>
  <w:style w:type="paragraph" w:customStyle="1" w:styleId="c57">
    <w:name w:val="c57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993204"/>
  </w:style>
  <w:style w:type="paragraph" w:customStyle="1" w:styleId="c29">
    <w:name w:val="c29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93204"/>
  </w:style>
  <w:style w:type="character" w:customStyle="1" w:styleId="c20">
    <w:name w:val="c20"/>
    <w:basedOn w:val="a0"/>
    <w:rsid w:val="00993204"/>
  </w:style>
  <w:style w:type="paragraph" w:customStyle="1" w:styleId="c44">
    <w:name w:val="c44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993204"/>
  </w:style>
  <w:style w:type="paragraph" w:customStyle="1" w:styleId="c7">
    <w:name w:val="c7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993204"/>
  </w:style>
  <w:style w:type="paragraph" w:customStyle="1" w:styleId="c13">
    <w:name w:val="c13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3204"/>
  </w:style>
  <w:style w:type="paragraph" w:styleId="ac">
    <w:name w:val="Balloon Text"/>
    <w:basedOn w:val="a"/>
    <w:link w:val="ad"/>
    <w:uiPriority w:val="99"/>
    <w:semiHidden/>
    <w:unhideWhenUsed/>
    <w:rsid w:val="00DB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Анастасия</cp:lastModifiedBy>
  <cp:revision>42</cp:revision>
  <cp:lastPrinted>2019-10-16T18:05:00Z</cp:lastPrinted>
  <dcterms:created xsi:type="dcterms:W3CDTF">2016-09-14T16:23:00Z</dcterms:created>
  <dcterms:modified xsi:type="dcterms:W3CDTF">2020-01-18T09:07:00Z</dcterms:modified>
</cp:coreProperties>
</file>